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D81B0D" w:rsidTr="001D075D">
        <w:trPr>
          <w:trHeight w:val="395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0D" w:rsidRPr="00726C3F" w:rsidRDefault="00D81B0D" w:rsidP="001D075D">
            <w:pPr>
              <w:pStyle w:val="ConsPlusNormal"/>
              <w:jc w:val="center"/>
              <w:rPr>
                <w:b/>
                <w:color w:val="FF0000"/>
                <w:sz w:val="40"/>
                <w:szCs w:val="40"/>
                <w:lang w:eastAsia="en-US"/>
              </w:rPr>
            </w:pPr>
            <w:r>
              <w:rPr>
                <w:b/>
                <w:color w:val="FF0000"/>
                <w:sz w:val="40"/>
                <w:szCs w:val="40"/>
                <w:lang w:eastAsia="en-US"/>
              </w:rPr>
              <w:t>2024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>:</w:t>
            </w:r>
            <w:r>
              <w:rPr>
                <w:b/>
                <w:color w:val="FF0000"/>
                <w:sz w:val="40"/>
                <w:szCs w:val="40"/>
                <w:lang w:eastAsia="en-US"/>
              </w:rPr>
              <w:t xml:space="preserve"> </w:t>
            </w:r>
            <w:r w:rsidRPr="00726C3F">
              <w:rPr>
                <w:b/>
                <w:color w:val="FF0000"/>
                <w:sz w:val="40"/>
                <w:szCs w:val="40"/>
                <w:lang w:eastAsia="en-US"/>
              </w:rPr>
              <w:t xml:space="preserve">ГОД ОРГАНИЗАЦИОННО-КАДРОВОГО ЕДИНСТВА </w:t>
            </w: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D81B0D" w:rsidTr="001D075D">
              <w:trPr>
                <w:trHeight w:val="2611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81B0D" w:rsidRDefault="00D81B0D" w:rsidP="001D075D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778879" wp14:editId="73BB5FBF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765521C3" wp14:editId="3AFD2DF3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5ADA">
                    <w:rPr>
                      <w:color w:val="FF0000"/>
                      <w:sz w:val="28"/>
                      <w:szCs w:val="28"/>
                      <w:lang w:eastAsia="en-US"/>
                    </w:rPr>
                    <w:t>Правовая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D25ADA">
                    <w:rPr>
                      <w:color w:val="4472C4" w:themeColor="accent5"/>
                      <w:sz w:val="28"/>
                      <w:szCs w:val="28"/>
                      <w:lang w:eastAsia="en-US"/>
                    </w:rPr>
                    <w:t xml:space="preserve">инспекция </w:t>
                  </w:r>
                  <w:r w:rsidRPr="00D25ADA">
                    <w:rPr>
                      <w:color w:val="70AD47" w:themeColor="accent6"/>
                      <w:sz w:val="28"/>
                      <w:szCs w:val="28"/>
                      <w:lang w:eastAsia="en-US"/>
                    </w:rPr>
                    <w:t>труда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1B0D" w:rsidRDefault="00D81B0D" w:rsidP="001D0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КАЛУЖСКАЯ ОБЛАСТНАЯ ОРГАНИЗАЦИЯ </w:t>
                  </w:r>
                </w:p>
                <w:p w:rsidR="00D81B0D" w:rsidRPr="006355F5" w:rsidRDefault="00D81B0D" w:rsidP="001D075D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ОБЩЕРОССИЙСКОГО</w:t>
                  </w:r>
                  <w:r w:rsidRPr="002B36EE">
                    <w:rPr>
                      <w:b/>
                      <w:szCs w:val="28"/>
                    </w:rPr>
                    <w:t xml:space="preserve"> ПРОФСОЮЗ</w:t>
                  </w:r>
                  <w:r>
                    <w:rPr>
                      <w:b/>
                      <w:szCs w:val="28"/>
                    </w:rPr>
                    <w:t>А</w:t>
                  </w:r>
                  <w:r w:rsidRPr="002B36EE">
                    <w:rPr>
                      <w:b/>
                      <w:szCs w:val="28"/>
                    </w:rPr>
                    <w:t xml:space="preserve"> ОБРАЗОВАНИЯ</w:t>
                  </w:r>
                </w:p>
                <w:p w:rsidR="00D81B0D" w:rsidRDefault="00D81B0D" w:rsidP="001D075D">
                  <w:pPr>
                    <w:pStyle w:val="ConsPlusTitle"/>
                    <w:jc w:val="center"/>
                  </w:pPr>
                </w:p>
                <w:p w:rsidR="00D81B0D" w:rsidRPr="00A037AE" w:rsidRDefault="00D81B0D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lang w:eastAsia="en-US"/>
                    </w:rPr>
                  </w:pPr>
                  <w:hyperlink r:id="rId6" w:history="1">
                    <w:r w:rsidRPr="00A037AE">
                      <w:rPr>
                        <w:rStyle w:val="a4"/>
                        <w:color w:val="222A35" w:themeColor="text2" w:themeShade="80"/>
                        <w:sz w:val="28"/>
                        <w:szCs w:val="28"/>
                      </w:rPr>
                      <w:t>https://www.eseur.ru/kaluga/</w:t>
                    </w:r>
                  </w:hyperlink>
                </w:p>
                <w:p w:rsidR="00D81B0D" w:rsidRPr="00A037AE" w:rsidRDefault="00D81B0D" w:rsidP="001D075D">
                  <w:pPr>
                    <w:pStyle w:val="ConsPlusTitle"/>
                    <w:jc w:val="center"/>
                    <w:rPr>
                      <w:color w:val="222A35" w:themeColor="text2" w:themeShade="80"/>
                      <w:sz w:val="32"/>
                      <w:szCs w:val="32"/>
                      <w:lang w:eastAsia="en-US"/>
                    </w:rPr>
                  </w:pPr>
                </w:p>
                <w:p w:rsidR="00D81B0D" w:rsidRPr="00A037AE" w:rsidRDefault="00D81B0D" w:rsidP="001D075D">
                  <w:pPr>
                    <w:pStyle w:val="ConsPlusTitle"/>
                    <w:jc w:val="center"/>
                    <w:rPr>
                      <w:color w:val="FF0000"/>
                      <w:sz w:val="32"/>
                      <w:szCs w:val="32"/>
                      <w:lang w:eastAsia="en-US"/>
                    </w:rPr>
                  </w:pPr>
                  <w:r w:rsidRPr="00A037AE">
                    <w:rPr>
                      <w:color w:val="FF0000"/>
                      <w:sz w:val="32"/>
                      <w:szCs w:val="32"/>
                      <w:lang w:eastAsia="en-US"/>
                    </w:rPr>
                    <w:t>Информационный листок №</w:t>
                  </w:r>
                  <w:r>
                    <w:rPr>
                      <w:color w:val="FF0000"/>
                      <w:sz w:val="32"/>
                      <w:szCs w:val="32"/>
                      <w:lang w:eastAsia="en-US"/>
                    </w:rPr>
                    <w:t>5</w:t>
                  </w:r>
                </w:p>
                <w:p w:rsidR="00D81B0D" w:rsidRPr="0080747D" w:rsidRDefault="00D81B0D" w:rsidP="001D075D">
                  <w:pPr>
                    <w:ind w:firstLine="54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 </w:t>
                  </w:r>
                </w:p>
                <w:p w:rsidR="00D81B0D" w:rsidRPr="00D81B0D" w:rsidRDefault="00D81B0D" w:rsidP="00D81B0D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D81B0D">
                    <w:rPr>
                      <w:b/>
                      <w:bCs/>
                      <w:color w:val="FF0000"/>
                      <w:sz w:val="24"/>
                      <w:szCs w:val="24"/>
                    </w:rPr>
                    <w:t>Рекомендации по внесению изменений</w:t>
                  </w:r>
                </w:p>
                <w:p w:rsidR="00D81B0D" w:rsidRPr="00D81B0D" w:rsidRDefault="00D81B0D" w:rsidP="00D81B0D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D81B0D">
                    <w:rPr>
                      <w:b/>
                      <w:bCs/>
                      <w:color w:val="FF0000"/>
                      <w:sz w:val="24"/>
                      <w:szCs w:val="24"/>
                    </w:rPr>
                    <w:t>в Коллективный Договор в соответствии с изменениями трудового законодательства и других нормативных правовых актов.</w:t>
                  </w:r>
                </w:p>
                <w:p w:rsidR="00D81B0D" w:rsidRDefault="00D81B0D" w:rsidP="00D81B0D">
                  <w:pPr>
                    <w:pStyle w:val="Default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81B0D" w:rsidRPr="00530D8C" w:rsidRDefault="00D81B0D" w:rsidP="001D075D">
                  <w:pPr>
                    <w:pStyle w:val="Default"/>
                    <w:jc w:val="center"/>
                    <w:rPr>
                      <w:b/>
                      <w:bCs/>
                      <w:color w:val="ED7D31" w:themeColor="accent2"/>
                      <w:kern w:val="36"/>
                      <w:sz w:val="32"/>
                      <w:szCs w:val="32"/>
                    </w:rPr>
                  </w:pPr>
                </w:p>
              </w:tc>
            </w:tr>
          </w:tbl>
          <w:p w:rsidR="00D81B0D" w:rsidRDefault="00D81B0D" w:rsidP="001D075D">
            <w:pPr>
              <w:pStyle w:val="ConsPlusNormal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81B0D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0D" w:rsidRDefault="00D81B0D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B0D" w:rsidRPr="00D81B0D" w:rsidRDefault="00D81B0D" w:rsidP="00D81B0D">
            <w:pPr>
              <w:ind w:firstLine="567"/>
              <w:jc w:val="both"/>
              <w:rPr>
                <w:i/>
                <w:sz w:val="24"/>
                <w:szCs w:val="24"/>
              </w:rPr>
            </w:pPr>
            <w:r w:rsidRPr="00D81B0D">
              <w:rPr>
                <w:sz w:val="24"/>
                <w:szCs w:val="24"/>
              </w:rPr>
              <w:t xml:space="preserve">Рекомендуем в </w:t>
            </w:r>
            <w:r>
              <w:rPr>
                <w:i/>
                <w:sz w:val="24"/>
                <w:szCs w:val="24"/>
              </w:rPr>
              <w:t xml:space="preserve">Коллективный </w:t>
            </w:r>
            <w:proofErr w:type="gramStart"/>
            <w:r>
              <w:rPr>
                <w:i/>
                <w:sz w:val="24"/>
                <w:szCs w:val="24"/>
              </w:rPr>
              <w:t xml:space="preserve">Договор </w:t>
            </w:r>
            <w:r w:rsidRPr="00D81B0D">
              <w:rPr>
                <w:i/>
                <w:sz w:val="24"/>
                <w:szCs w:val="24"/>
              </w:rPr>
              <w:t xml:space="preserve"> включить</w:t>
            </w:r>
            <w:proofErr w:type="gramEnd"/>
            <w:r w:rsidRPr="00D81B0D">
              <w:rPr>
                <w:i/>
                <w:sz w:val="24"/>
                <w:szCs w:val="24"/>
              </w:rPr>
              <w:t xml:space="preserve"> специальный раздел, касающийся особенностей регулирования труда отдельных категорий работников: </w:t>
            </w:r>
          </w:p>
          <w:p w:rsidR="00D81B0D" w:rsidRPr="00D81B0D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i/>
              </w:rPr>
            </w:pPr>
            <w:r w:rsidRPr="00D81B0D">
              <w:rPr>
                <w:i/>
              </w:rPr>
              <w:t xml:space="preserve"> </w:t>
            </w:r>
          </w:p>
          <w:p w:rsidR="00D81B0D" w:rsidRPr="001E266A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  <w:r w:rsidRPr="001E266A">
              <w:rPr>
                <w:b/>
              </w:rPr>
              <w:t xml:space="preserve"> </w:t>
            </w:r>
            <w:proofErr w:type="gramStart"/>
            <w:r w:rsidRPr="001E266A">
              <w:rPr>
                <w:b/>
              </w:rPr>
              <w:t>«  -</w:t>
            </w:r>
            <w:proofErr w:type="gramEnd"/>
            <w:r w:rsidRPr="001E266A">
              <w:rPr>
                <w:b/>
              </w:rPr>
              <w:t xml:space="preserve"> дополнить Договор разделом, например, XΙΙ</w:t>
            </w:r>
            <w:r w:rsidRPr="001E266A">
              <w:rPr>
                <w:b/>
                <w:bCs/>
                <w:kern w:val="36"/>
              </w:rPr>
              <w:t>. в следующей редакции:</w:t>
            </w:r>
          </w:p>
          <w:p w:rsidR="00D81B0D" w:rsidRPr="001E266A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</w:p>
          <w:p w:rsidR="00D81B0D" w:rsidRPr="00292FC9" w:rsidRDefault="00D81B0D" w:rsidP="00D81B0D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rPr>
                <w:b/>
                <w:bCs/>
                <w:kern w:val="36"/>
              </w:rPr>
            </w:pPr>
            <w:r w:rsidRPr="00292FC9">
              <w:t xml:space="preserve"> «</w:t>
            </w:r>
            <w:r w:rsidRPr="00942502">
              <w:rPr>
                <w:b/>
              </w:rPr>
              <w:t>XΙΙ</w:t>
            </w:r>
            <w:r w:rsidRPr="00942502">
              <w:rPr>
                <w:b/>
                <w:bCs/>
                <w:kern w:val="36"/>
              </w:rPr>
              <w:t>.</w:t>
            </w:r>
            <w:r w:rsidRPr="00292FC9">
              <w:rPr>
                <w:b/>
                <w:bCs/>
                <w:kern w:val="36"/>
              </w:rPr>
              <w:t xml:space="preserve">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      </w:r>
          </w:p>
          <w:p w:rsidR="00D81B0D" w:rsidRPr="00292FC9" w:rsidRDefault="00D81B0D" w:rsidP="00D81B0D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12.1. Согласно ст.351.7 ТК РФ (ФЗ от 07.10.2022 №376-ФЗ) в случае призыва работника на военную службу по мобилизации или заключения им контракта в соответствии с </w:t>
            </w:r>
            <w:hyperlink r:id="rId7" w:anchor="dst616" w:history="1">
              <w:r w:rsidRPr="00292FC9">
                <w:rPr>
                  <w:rStyle w:val="a4"/>
                  <w:sz w:val="24"/>
                  <w:szCs w:val="24"/>
                </w:rPr>
                <w:t>пунктом 7 статьи 38</w:t>
              </w:r>
            </w:hyperlink>
            <w:r w:rsidRPr="00292FC9">
              <w:rPr>
                <w:sz w:val="24"/>
                <w:szCs w:val="24"/>
              </w:rPr>
      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      </w:r>
          </w:p>
          <w:p w:rsidR="00D81B0D" w:rsidRDefault="00D81B0D" w:rsidP="00D81B0D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12.2. 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</w:t>
            </w:r>
            <w:hyperlink r:id="rId8" w:anchor="dst616" w:history="1">
              <w:r w:rsidRPr="00292FC9">
                <w:rPr>
                  <w:rStyle w:val="a4"/>
                  <w:sz w:val="24"/>
                  <w:szCs w:val="24"/>
                </w:rPr>
                <w:t>пунктом 7 статьи 38</w:t>
              </w:r>
            </w:hyperlink>
            <w:r w:rsidRPr="00292FC9">
              <w:rPr>
                <w:sz w:val="24"/>
                <w:szCs w:val="24"/>
              </w:rPr>
      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</w:t>
            </w:r>
            <w:r w:rsidR="00D42E0B">
              <w:rPr>
                <w:sz w:val="24"/>
                <w:szCs w:val="24"/>
              </w:rPr>
              <w:t>т.</w:t>
            </w:r>
          </w:p>
          <w:p w:rsidR="00D42E0B" w:rsidRPr="00292FC9" w:rsidRDefault="00D42E0B" w:rsidP="00D42E0B">
            <w:pPr>
              <w:ind w:firstLine="709"/>
              <w:jc w:val="both"/>
              <w:rPr>
                <w:sz w:val="24"/>
                <w:szCs w:val="24"/>
              </w:rPr>
            </w:pPr>
            <w:r w:rsidRPr="00292FC9">
              <w:rPr>
                <w:sz w:val="24"/>
                <w:szCs w:val="24"/>
              </w:rPr>
              <w:t>12.4. 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</w:t>
            </w:r>
            <w:r>
              <w:rPr>
                <w:sz w:val="24"/>
                <w:szCs w:val="24"/>
              </w:rPr>
              <w:t>….</w:t>
            </w:r>
          </w:p>
          <w:p w:rsidR="00D81B0D" w:rsidRPr="00D81B0D" w:rsidRDefault="00D81B0D" w:rsidP="00D42E0B">
            <w:pPr>
              <w:jc w:val="both"/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D81B0D">
              <w:rPr>
                <w:color w:val="FF0000"/>
                <w:sz w:val="24"/>
                <w:szCs w:val="24"/>
              </w:rPr>
              <w:t>См. Письмо Калужской областной организации Профсоюза от 12.02.2024г. № 17</w:t>
            </w:r>
            <w:r>
              <w:rPr>
                <w:color w:val="FF0000"/>
                <w:sz w:val="24"/>
                <w:szCs w:val="24"/>
              </w:rPr>
              <w:t>.</w:t>
            </w:r>
          </w:p>
          <w:p w:rsidR="00D81B0D" w:rsidRDefault="00D81B0D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B0D" w:rsidRPr="00DF1691" w:rsidRDefault="00D81B0D" w:rsidP="001D07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1B0D" w:rsidTr="001D075D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0D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D81B0D" w:rsidRPr="00D52B05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феврал</w:t>
            </w:r>
            <w:r>
              <w:rPr>
                <w:rFonts w:ascii="Arial" w:hAnsi="Arial" w:cs="Arial"/>
                <w:b/>
                <w:sz w:val="16"/>
                <w:szCs w:val="16"/>
              </w:rPr>
              <w:t>ь, 2024</w:t>
            </w:r>
          </w:p>
          <w:p w:rsidR="00D81B0D" w:rsidRDefault="00D81B0D" w:rsidP="001D07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9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D81B0D" w:rsidRPr="00E051E0" w:rsidRDefault="00D81B0D" w:rsidP="00D81B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D81B0D" w:rsidRDefault="00D81B0D" w:rsidP="00D81B0D"/>
    <w:p w:rsidR="00F155C8" w:rsidRDefault="00F155C8"/>
    <w:sectPr w:rsidR="00F155C8" w:rsidSect="008E1516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0D"/>
    <w:rsid w:val="00D42E0B"/>
    <w:rsid w:val="00D81B0D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75CE"/>
  <w15:chartTrackingRefBased/>
  <w15:docId w15:val="{95E531E5-C358-478D-A347-63BD9466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81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8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B0D"/>
    <w:rPr>
      <w:color w:val="0000FF"/>
      <w:u w:val="single"/>
    </w:rPr>
  </w:style>
  <w:style w:type="paragraph" w:customStyle="1" w:styleId="Default">
    <w:name w:val="Default"/>
    <w:rsid w:val="00D81B0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74">
    <w:name w:val="s_74"/>
    <w:basedOn w:val="a"/>
    <w:rsid w:val="00D8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81B0D"/>
  </w:style>
  <w:style w:type="paragraph" w:customStyle="1" w:styleId="s1">
    <w:name w:val="s_1"/>
    <w:basedOn w:val="a"/>
    <w:rsid w:val="00D81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81B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2/63d103882fc8db710a1e00e243adca21f39874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432/63d103882fc8db710a1e00e243adca21f3987487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eseur.ru/kalu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2024-02-14T11:18:00Z</dcterms:created>
  <dcterms:modified xsi:type="dcterms:W3CDTF">2024-02-14T11:24:00Z</dcterms:modified>
</cp:coreProperties>
</file>